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7E632" w14:textId="41B0E016" w:rsidR="006F38AE" w:rsidRPr="007B08B4" w:rsidRDefault="006F38AE" w:rsidP="006F38AE">
      <w:pPr>
        <w:pStyle w:val="A-BH1"/>
      </w:pPr>
      <w:r w:rsidRPr="007B08B4">
        <w:t>Unit 1 Test Bank Answer Key</w:t>
      </w:r>
    </w:p>
    <w:p w14:paraId="0EB4D4BA" w14:textId="39918AA1" w:rsidR="006F38AE" w:rsidRPr="007B08B4" w:rsidRDefault="006F38AE" w:rsidP="006F38AE">
      <w:pPr>
        <w:pStyle w:val="A-DH"/>
      </w:pPr>
      <w:r w:rsidRPr="007B08B4">
        <w:t>Multiple Choice</w:t>
      </w:r>
    </w:p>
    <w:p w14:paraId="5AA728F0" w14:textId="77777777" w:rsidR="006F38AE" w:rsidRDefault="006F38AE" w:rsidP="006F38AE">
      <w:pPr>
        <w:pStyle w:val="A-NumberList-level1-spaceafter"/>
        <w:numPr>
          <w:ilvl w:val="0"/>
          <w:numId w:val="18"/>
        </w:numPr>
        <w:ind w:left="270" w:hanging="270"/>
        <w:sectPr w:rsidR="006F38A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4A518E21" w14:textId="6023DB76" w:rsidR="006F38AE" w:rsidRPr="007B08B4" w:rsidRDefault="006F38AE" w:rsidP="006F38AE">
      <w:pPr>
        <w:pStyle w:val="A-NumberList-level1-spaceafter"/>
        <w:numPr>
          <w:ilvl w:val="0"/>
          <w:numId w:val="18"/>
        </w:numPr>
        <w:ind w:left="270" w:hanging="270"/>
      </w:pPr>
      <w:r w:rsidRPr="007B08B4">
        <w:t>b</w:t>
      </w:r>
    </w:p>
    <w:p w14:paraId="35C6686C" w14:textId="34E48393" w:rsidR="006F38AE" w:rsidRPr="007B08B4" w:rsidRDefault="005D2016" w:rsidP="006F38AE">
      <w:pPr>
        <w:pStyle w:val="A-NumberList-level1-spaceafter"/>
        <w:numPr>
          <w:ilvl w:val="0"/>
          <w:numId w:val="18"/>
        </w:numPr>
        <w:ind w:left="270" w:hanging="270"/>
      </w:pPr>
      <w:r>
        <w:t>b</w:t>
      </w:r>
    </w:p>
    <w:p w14:paraId="17A0C84F" w14:textId="1E3B2956" w:rsidR="006F38AE" w:rsidRPr="007B08B4" w:rsidRDefault="005D2016" w:rsidP="006F38AE">
      <w:pPr>
        <w:pStyle w:val="A-NumberList-level1-spaceafter"/>
        <w:numPr>
          <w:ilvl w:val="0"/>
          <w:numId w:val="18"/>
        </w:numPr>
        <w:ind w:left="270" w:hanging="270"/>
      </w:pPr>
      <w:r>
        <w:t>b</w:t>
      </w:r>
    </w:p>
    <w:p w14:paraId="0E3146B5" w14:textId="77777777" w:rsidR="006F38AE" w:rsidRPr="007B08B4" w:rsidRDefault="006F38AE" w:rsidP="006F38AE">
      <w:pPr>
        <w:pStyle w:val="A-NumberList-level1-spaceafter"/>
        <w:numPr>
          <w:ilvl w:val="0"/>
          <w:numId w:val="18"/>
        </w:numPr>
        <w:ind w:left="270" w:hanging="270"/>
      </w:pPr>
      <w:r w:rsidRPr="007B08B4">
        <w:t>d</w:t>
      </w:r>
    </w:p>
    <w:p w14:paraId="13725696" w14:textId="74012157" w:rsidR="006F38AE" w:rsidRDefault="006F38AE" w:rsidP="006F38AE">
      <w:pPr>
        <w:pStyle w:val="A-NumberList-level1-spaceafter"/>
        <w:numPr>
          <w:ilvl w:val="0"/>
          <w:numId w:val="18"/>
        </w:numPr>
        <w:ind w:left="270" w:hanging="270"/>
      </w:pPr>
      <w:r w:rsidRPr="007B08B4">
        <w:t>c</w:t>
      </w:r>
    </w:p>
    <w:p w14:paraId="1DE5B8FB" w14:textId="77777777" w:rsidR="00E60AE2" w:rsidRDefault="00D8140A" w:rsidP="00F77950">
      <w:pPr>
        <w:pStyle w:val="A-NumberList-level1-spaceafter"/>
        <w:numPr>
          <w:ilvl w:val="0"/>
          <w:numId w:val="18"/>
        </w:numPr>
        <w:ind w:left="270" w:hanging="270"/>
      </w:pPr>
      <w:r>
        <w:t>b</w:t>
      </w:r>
    </w:p>
    <w:p w14:paraId="0B1B360A" w14:textId="76AE75AF" w:rsidR="006F38AE" w:rsidRPr="007B08B4" w:rsidRDefault="006F38AE" w:rsidP="00F77950">
      <w:pPr>
        <w:pStyle w:val="A-NumberList-level1-spaceafter"/>
        <w:numPr>
          <w:ilvl w:val="0"/>
          <w:numId w:val="18"/>
        </w:numPr>
        <w:ind w:left="270" w:hanging="270"/>
      </w:pPr>
      <w:r w:rsidRPr="007B08B4">
        <w:t>d</w:t>
      </w:r>
    </w:p>
    <w:p w14:paraId="2DF4E38B" w14:textId="403C55D8" w:rsidR="006F38AE" w:rsidRPr="007B08B4" w:rsidRDefault="005D2016" w:rsidP="006F38AE">
      <w:pPr>
        <w:pStyle w:val="A-NumberList-level1-spaceafter"/>
        <w:numPr>
          <w:ilvl w:val="0"/>
          <w:numId w:val="18"/>
        </w:numPr>
        <w:ind w:left="270" w:hanging="270"/>
      </w:pPr>
      <w:r>
        <w:t>a</w:t>
      </w:r>
    </w:p>
    <w:p w14:paraId="26CA1108" w14:textId="77777777" w:rsidR="006F38AE" w:rsidRPr="007B08B4" w:rsidRDefault="006F38AE" w:rsidP="006F38AE">
      <w:pPr>
        <w:pStyle w:val="A-NumberList-level1-spaceafter"/>
        <w:numPr>
          <w:ilvl w:val="0"/>
          <w:numId w:val="18"/>
        </w:numPr>
        <w:ind w:left="270" w:hanging="270"/>
      </w:pPr>
      <w:r w:rsidRPr="007B08B4">
        <w:t>a</w:t>
      </w:r>
    </w:p>
    <w:p w14:paraId="30FC28F6" w14:textId="546E3346" w:rsidR="006F38AE" w:rsidRDefault="005D2016" w:rsidP="00E60AE2">
      <w:pPr>
        <w:pStyle w:val="A-NumberList-level1-spaceafter"/>
        <w:numPr>
          <w:ilvl w:val="0"/>
          <w:numId w:val="18"/>
        </w:numPr>
        <w:ind w:left="360"/>
      </w:pPr>
      <w:r>
        <w:t>b</w:t>
      </w:r>
    </w:p>
    <w:p w14:paraId="22B1EA09" w14:textId="343EF2E3" w:rsidR="005D2016" w:rsidRDefault="005D2016" w:rsidP="00E60AE2">
      <w:pPr>
        <w:pStyle w:val="A-NumberList-level1-spaceafter"/>
        <w:numPr>
          <w:ilvl w:val="0"/>
          <w:numId w:val="18"/>
        </w:numPr>
        <w:ind w:left="360"/>
      </w:pPr>
      <w:r>
        <w:t>d</w:t>
      </w:r>
    </w:p>
    <w:p w14:paraId="6DF8AAC8" w14:textId="77BC9CF6" w:rsidR="005D2016" w:rsidRPr="007B08B4" w:rsidRDefault="005D2016" w:rsidP="00E60AE2">
      <w:pPr>
        <w:pStyle w:val="A-NumberList-level1-spaceafter"/>
        <w:numPr>
          <w:ilvl w:val="0"/>
          <w:numId w:val="18"/>
        </w:numPr>
        <w:ind w:left="360"/>
      </w:pPr>
      <w:r>
        <w:t>c</w:t>
      </w:r>
    </w:p>
    <w:p w14:paraId="2BD4EDD7" w14:textId="77777777" w:rsidR="006F38AE" w:rsidRDefault="006F38AE" w:rsidP="00E60AE2">
      <w:pPr>
        <w:spacing w:line="480" w:lineRule="auto"/>
        <w:ind w:left="360"/>
        <w:rPr>
          <w:rFonts w:ascii="Arial" w:hAnsi="Arial" w:cs="Arial"/>
          <w:szCs w:val="24"/>
        </w:rPr>
        <w:sectPr w:rsidR="006F38AE" w:rsidSect="00E60AE2">
          <w:type w:val="continuous"/>
          <w:pgSz w:w="12240" w:h="15840" w:code="1"/>
          <w:pgMar w:top="1814" w:right="1260" w:bottom="1620" w:left="1260" w:header="900" w:footer="720" w:gutter="0"/>
          <w:cols w:num="4" w:space="0"/>
          <w:titlePg/>
          <w:docGrid w:linePitch="360"/>
        </w:sectPr>
      </w:pPr>
    </w:p>
    <w:p w14:paraId="54BC4307" w14:textId="78CED523" w:rsidR="006F38AE" w:rsidRPr="007B08B4" w:rsidRDefault="006F38AE" w:rsidP="006F38AE">
      <w:pPr>
        <w:pStyle w:val="A-DH"/>
      </w:pPr>
      <w:r w:rsidRPr="007B08B4">
        <w:t>Matching</w:t>
      </w:r>
    </w:p>
    <w:p w14:paraId="3CF9B3B0" w14:textId="77777777" w:rsidR="006F38AE" w:rsidRDefault="006F38AE" w:rsidP="006F38AE">
      <w:pPr>
        <w:pStyle w:val="A-NumberList-level1-spaceafter"/>
        <w:numPr>
          <w:ilvl w:val="0"/>
          <w:numId w:val="19"/>
        </w:numPr>
        <w:ind w:left="270" w:hanging="270"/>
        <w:sectPr w:rsidR="006F38AE" w:rsidSect="00436CAD">
          <w:type w:val="continuous"/>
          <w:pgSz w:w="12240" w:h="15840" w:code="1"/>
          <w:pgMar w:top="1814" w:right="1260" w:bottom="1620" w:left="1260" w:header="900" w:footer="720" w:gutter="0"/>
          <w:cols w:space="720"/>
          <w:titlePg/>
          <w:docGrid w:linePitch="360"/>
        </w:sectPr>
      </w:pPr>
    </w:p>
    <w:p w14:paraId="55643F54" w14:textId="39E4891C" w:rsidR="006F38AE" w:rsidRPr="007B08B4" w:rsidRDefault="003C59E3" w:rsidP="005D2457">
      <w:pPr>
        <w:pStyle w:val="A-NumberList-level1-spaceafter"/>
        <w:numPr>
          <w:ilvl w:val="0"/>
          <w:numId w:val="19"/>
        </w:numPr>
        <w:ind w:left="270" w:hanging="270"/>
      </w:pPr>
      <w:r>
        <w:t>f</w:t>
      </w:r>
    </w:p>
    <w:p w14:paraId="01DE66EA" w14:textId="1A9BA613" w:rsidR="006F38AE" w:rsidRPr="007B08B4" w:rsidRDefault="003C59E3" w:rsidP="006F38AE">
      <w:pPr>
        <w:pStyle w:val="A-NumberList-level1-spaceafter"/>
        <w:numPr>
          <w:ilvl w:val="0"/>
          <w:numId w:val="19"/>
        </w:numPr>
        <w:ind w:left="270" w:hanging="270"/>
      </w:pPr>
      <w:proofErr w:type="spellStart"/>
      <w:r>
        <w:t>i</w:t>
      </w:r>
      <w:proofErr w:type="spellEnd"/>
    </w:p>
    <w:p w14:paraId="4C1ED9FA" w14:textId="678B9E8E" w:rsidR="006F38AE" w:rsidRPr="007B08B4" w:rsidRDefault="003C59E3" w:rsidP="006F38AE">
      <w:pPr>
        <w:pStyle w:val="A-NumberList-level1-spaceafter"/>
        <w:numPr>
          <w:ilvl w:val="0"/>
          <w:numId w:val="19"/>
        </w:numPr>
        <w:ind w:left="270" w:hanging="270"/>
      </w:pPr>
      <w:r>
        <w:t>b</w:t>
      </w:r>
    </w:p>
    <w:p w14:paraId="569D23CA" w14:textId="04C4082A" w:rsidR="006F38AE" w:rsidRPr="007B08B4" w:rsidRDefault="00131402" w:rsidP="006F38AE">
      <w:pPr>
        <w:pStyle w:val="A-NumberList-level1-spaceafter"/>
        <w:numPr>
          <w:ilvl w:val="0"/>
          <w:numId w:val="19"/>
        </w:numPr>
        <w:ind w:left="270" w:hanging="270"/>
      </w:pPr>
      <w:r>
        <w:t>d</w:t>
      </w:r>
    </w:p>
    <w:p w14:paraId="6572D04D" w14:textId="33B21F2B" w:rsidR="006F38AE" w:rsidRDefault="00131402" w:rsidP="006F38AE">
      <w:pPr>
        <w:pStyle w:val="A-NumberList-level1-spaceafter"/>
        <w:numPr>
          <w:ilvl w:val="0"/>
          <w:numId w:val="19"/>
        </w:numPr>
        <w:ind w:left="270" w:hanging="270"/>
      </w:pPr>
      <w:r>
        <w:t>l</w:t>
      </w:r>
    </w:p>
    <w:p w14:paraId="6D1A10C5" w14:textId="034B8138" w:rsidR="003C59E3" w:rsidRDefault="00131402" w:rsidP="006F38AE">
      <w:pPr>
        <w:pStyle w:val="A-NumberList-level1-spaceafter"/>
        <w:numPr>
          <w:ilvl w:val="0"/>
          <w:numId w:val="19"/>
        </w:numPr>
        <w:ind w:left="270" w:hanging="270"/>
      </w:pPr>
      <w:r>
        <w:t>a</w:t>
      </w:r>
    </w:p>
    <w:p w14:paraId="0E9F86FA" w14:textId="77777777" w:rsidR="00E60AE2" w:rsidRDefault="00131402" w:rsidP="00020ADE">
      <w:pPr>
        <w:pStyle w:val="A-NumberList-level1-spaceafter"/>
        <w:numPr>
          <w:ilvl w:val="0"/>
          <w:numId w:val="19"/>
        </w:numPr>
        <w:ind w:left="270" w:hanging="270"/>
      </w:pPr>
      <w:r>
        <w:t>j</w:t>
      </w:r>
    </w:p>
    <w:p w14:paraId="34D25CAF" w14:textId="1FC97523" w:rsidR="00131402" w:rsidRDefault="00131402" w:rsidP="00020ADE">
      <w:pPr>
        <w:pStyle w:val="A-NumberList-level1-spaceafter"/>
        <w:numPr>
          <w:ilvl w:val="0"/>
          <w:numId w:val="19"/>
        </w:numPr>
        <w:ind w:left="270" w:hanging="270"/>
      </w:pPr>
      <w:r>
        <w:t>g</w:t>
      </w:r>
    </w:p>
    <w:p w14:paraId="00AE049A" w14:textId="1614BE39" w:rsidR="006F38AE" w:rsidRPr="007B08B4" w:rsidRDefault="00131402" w:rsidP="006F38AE">
      <w:pPr>
        <w:pStyle w:val="A-NumberList-level1-spaceafter"/>
        <w:numPr>
          <w:ilvl w:val="0"/>
          <w:numId w:val="19"/>
        </w:numPr>
        <w:ind w:left="270" w:hanging="270"/>
      </w:pPr>
      <w:r>
        <w:t>m</w:t>
      </w:r>
    </w:p>
    <w:p w14:paraId="2EF32744" w14:textId="68C24B55" w:rsidR="006F38AE" w:rsidRPr="007B08B4" w:rsidRDefault="00131402" w:rsidP="006F38AE">
      <w:pPr>
        <w:pStyle w:val="A-NumberList-level1-spaceafter"/>
        <w:numPr>
          <w:ilvl w:val="0"/>
          <w:numId w:val="19"/>
        </w:numPr>
        <w:ind w:left="270" w:hanging="270"/>
      </w:pPr>
      <w:r>
        <w:t>n</w:t>
      </w:r>
    </w:p>
    <w:p w14:paraId="413632B2" w14:textId="67B7B919" w:rsidR="006F38AE" w:rsidRPr="007B08B4" w:rsidRDefault="00131402" w:rsidP="000244F4">
      <w:pPr>
        <w:pStyle w:val="A-NumberList-level1-spaceafter"/>
        <w:numPr>
          <w:ilvl w:val="0"/>
          <w:numId w:val="19"/>
        </w:numPr>
        <w:ind w:left="274" w:hanging="274"/>
      </w:pPr>
      <w:r>
        <w:t>e</w:t>
      </w:r>
    </w:p>
    <w:p w14:paraId="5743B795" w14:textId="047F4721" w:rsidR="006F38AE" w:rsidRPr="007B08B4" w:rsidRDefault="00131402" w:rsidP="000244F4">
      <w:pPr>
        <w:pStyle w:val="A-NumberList-level1-spaceafter"/>
        <w:numPr>
          <w:ilvl w:val="0"/>
          <w:numId w:val="19"/>
        </w:numPr>
        <w:ind w:left="274" w:hanging="274"/>
      </w:pPr>
      <w:r>
        <w:t>h</w:t>
      </w:r>
    </w:p>
    <w:p w14:paraId="5BE6BA46" w14:textId="554DA466" w:rsidR="006F38AE" w:rsidRDefault="00131402" w:rsidP="00BC05D5">
      <w:pPr>
        <w:pStyle w:val="A-NumberList-level1-spaceafter"/>
        <w:numPr>
          <w:ilvl w:val="0"/>
          <w:numId w:val="19"/>
        </w:numPr>
        <w:ind w:left="360"/>
      </w:pPr>
      <w:r>
        <w:t>c</w:t>
      </w:r>
    </w:p>
    <w:p w14:paraId="12767410" w14:textId="1E64A4D8" w:rsidR="006F38AE" w:rsidRPr="00131402" w:rsidRDefault="00131402" w:rsidP="00131402">
      <w:pPr>
        <w:pStyle w:val="A-NumberList-level1-spaceafter"/>
        <w:numPr>
          <w:ilvl w:val="0"/>
          <w:numId w:val="19"/>
        </w:numPr>
        <w:ind w:left="360"/>
        <w:sectPr w:rsidR="006F38AE" w:rsidRPr="00131402" w:rsidSect="00352235">
          <w:type w:val="continuous"/>
          <w:pgSz w:w="12240" w:h="15840" w:code="1"/>
          <w:pgMar w:top="1814" w:right="1260" w:bottom="1620" w:left="1260" w:header="900" w:footer="720" w:gutter="0"/>
          <w:cols w:num="4" w:space="0"/>
          <w:titlePg/>
          <w:docGrid w:linePitch="360"/>
        </w:sectPr>
      </w:pPr>
      <w:r>
        <w:t>k</w:t>
      </w:r>
    </w:p>
    <w:p w14:paraId="3F9FFB83" w14:textId="77777777" w:rsidR="00E60AE2" w:rsidRDefault="00E60AE2" w:rsidP="006F38AE">
      <w:pPr>
        <w:pStyle w:val="A-DH"/>
        <w:sectPr w:rsidR="00E60AE2" w:rsidSect="00436CAD">
          <w:type w:val="continuous"/>
          <w:pgSz w:w="12240" w:h="15840" w:code="1"/>
          <w:pgMar w:top="1814" w:right="1260" w:bottom="1620" w:left="1260" w:header="900" w:footer="720" w:gutter="0"/>
          <w:cols w:space="720"/>
          <w:titlePg/>
          <w:docGrid w:linePitch="360"/>
        </w:sectPr>
      </w:pPr>
    </w:p>
    <w:p w14:paraId="3D8505E4" w14:textId="4AB93E83" w:rsidR="006F38AE" w:rsidRPr="007B08B4" w:rsidRDefault="006F38AE" w:rsidP="007E06D0">
      <w:pPr>
        <w:pStyle w:val="A-DH"/>
        <w:spacing w:before="120"/>
      </w:pPr>
      <w:r w:rsidRPr="007B08B4">
        <w:t xml:space="preserve">Essay </w:t>
      </w:r>
    </w:p>
    <w:p w14:paraId="3C84880D" w14:textId="1BFC268F" w:rsidR="00197B3E" w:rsidRPr="00197B3E" w:rsidRDefault="00BC05D5" w:rsidP="00197B3E">
      <w:pPr>
        <w:pStyle w:val="ListParagraph"/>
        <w:numPr>
          <w:ilvl w:val="0"/>
          <w:numId w:val="23"/>
        </w:numPr>
        <w:spacing w:line="276" w:lineRule="auto"/>
        <w:ind w:left="270" w:hanging="270"/>
        <w:rPr>
          <w:rFonts w:ascii="Arial" w:eastAsiaTheme="minorHAnsi" w:hAnsi="Arial" w:cs="Arial"/>
          <w:sz w:val="20"/>
        </w:rPr>
      </w:pPr>
      <w:r w:rsidRPr="00197B3E">
        <w:rPr>
          <w:rFonts w:ascii="Arial" w:eastAsiaTheme="minorHAnsi" w:hAnsi="Arial" w:cs="Arial"/>
          <w:sz w:val="20"/>
        </w:rPr>
        <w:t xml:space="preserve">Explain the theological concept of merit. How can one gain it?  </w:t>
      </w:r>
    </w:p>
    <w:p w14:paraId="7673164D" w14:textId="7B8AB80E" w:rsidR="00BC05D5" w:rsidRDefault="00D320AD" w:rsidP="00197B3E">
      <w:pPr>
        <w:pStyle w:val="ListParagraph"/>
        <w:numPr>
          <w:ilvl w:val="0"/>
          <w:numId w:val="22"/>
        </w:numPr>
        <w:spacing w:after="200" w:line="276" w:lineRule="auto"/>
        <w:ind w:left="540" w:hanging="270"/>
        <w:contextualSpacing w:val="0"/>
        <w:rPr>
          <w:rFonts w:ascii="Arial" w:eastAsiaTheme="minorHAnsi" w:hAnsi="Arial" w:cs="Arial"/>
          <w:sz w:val="20"/>
        </w:rPr>
      </w:pPr>
      <w:r>
        <w:rPr>
          <w:rFonts w:ascii="Arial" w:eastAsiaTheme="minorHAnsi" w:hAnsi="Arial" w:cs="Arial"/>
          <w:sz w:val="20"/>
        </w:rPr>
        <w:t>M</w:t>
      </w:r>
      <w:r w:rsidR="00BC05D5" w:rsidRPr="000244F4">
        <w:rPr>
          <w:rFonts w:ascii="Arial" w:eastAsiaTheme="minorHAnsi" w:hAnsi="Arial" w:cs="Arial"/>
          <w:sz w:val="20"/>
        </w:rPr>
        <w:t>erit is God’s reward to those who love him and follow Christ’s Law of Love. To have merit is to be justified in the sight of God, free from sin, and sanctified by his grace. It is a free gift from God due to the grace of Christ within us. We may gain merit by responding with faith in Jesus Christ and becoming collaborators in God’s saving work.</w:t>
      </w:r>
    </w:p>
    <w:p w14:paraId="0E5FCB4B" w14:textId="264B5FF5" w:rsidR="00BC05D5" w:rsidRPr="00197B3E" w:rsidRDefault="00BC05D5" w:rsidP="00197B3E">
      <w:pPr>
        <w:pStyle w:val="ListParagraph"/>
        <w:numPr>
          <w:ilvl w:val="0"/>
          <w:numId w:val="23"/>
        </w:numPr>
        <w:spacing w:line="276" w:lineRule="auto"/>
        <w:ind w:left="270" w:hanging="270"/>
        <w:rPr>
          <w:rFonts w:ascii="Arial" w:eastAsiaTheme="minorHAnsi" w:hAnsi="Arial" w:cs="Arial"/>
          <w:sz w:val="20"/>
        </w:rPr>
      </w:pPr>
      <w:r w:rsidRPr="00197B3E">
        <w:rPr>
          <w:rFonts w:ascii="Arial" w:eastAsiaTheme="minorHAnsi" w:hAnsi="Arial" w:cs="Arial"/>
          <w:sz w:val="20"/>
        </w:rPr>
        <w:t xml:space="preserve">What are three laws or codes that can be found in the Torah? </w:t>
      </w:r>
      <w:r w:rsidR="00D320AD" w:rsidRPr="00197B3E">
        <w:rPr>
          <w:rFonts w:ascii="Arial" w:eastAsiaTheme="minorHAnsi" w:hAnsi="Arial" w:cs="Arial"/>
          <w:sz w:val="20"/>
        </w:rPr>
        <w:t>Briefly describe</w:t>
      </w:r>
      <w:r w:rsidRPr="00197B3E">
        <w:rPr>
          <w:rFonts w:ascii="Arial" w:eastAsiaTheme="minorHAnsi" w:hAnsi="Arial" w:cs="Arial"/>
          <w:sz w:val="20"/>
        </w:rPr>
        <w:t xml:space="preserve"> each.  </w:t>
      </w:r>
    </w:p>
    <w:p w14:paraId="7EBB24A2" w14:textId="533C40A7" w:rsidR="000244F4" w:rsidRDefault="000244F4" w:rsidP="00197B3E">
      <w:pPr>
        <w:pStyle w:val="ListParagraph"/>
        <w:numPr>
          <w:ilvl w:val="0"/>
          <w:numId w:val="22"/>
        </w:numPr>
        <w:spacing w:after="200" w:line="276" w:lineRule="auto"/>
        <w:ind w:left="540" w:hanging="270"/>
        <w:contextualSpacing w:val="0"/>
        <w:rPr>
          <w:rFonts w:ascii="Arial" w:eastAsiaTheme="minorHAnsi" w:hAnsi="Arial" w:cs="Arial"/>
          <w:sz w:val="20"/>
        </w:rPr>
      </w:pPr>
      <w:r>
        <w:rPr>
          <w:rFonts w:ascii="Arial" w:eastAsiaTheme="minorHAnsi" w:hAnsi="Arial" w:cs="Arial"/>
          <w:sz w:val="20"/>
        </w:rPr>
        <w:t>One of the laws</w:t>
      </w:r>
      <w:r w:rsidR="00BC05D5" w:rsidRPr="000244F4">
        <w:rPr>
          <w:rFonts w:ascii="Arial" w:eastAsiaTheme="minorHAnsi" w:hAnsi="Arial" w:cs="Arial"/>
          <w:sz w:val="20"/>
        </w:rPr>
        <w:t xml:space="preserve"> is the Covenant Code. These laws follow the Ten Commandments and address</w:t>
      </w:r>
      <w:r w:rsidR="00197B3E">
        <w:rPr>
          <w:rFonts w:ascii="Arial" w:eastAsiaTheme="minorHAnsi" w:hAnsi="Arial" w:cs="Arial"/>
          <w:sz w:val="20"/>
        </w:rPr>
        <w:t xml:space="preserve"> </w:t>
      </w:r>
      <w:r w:rsidR="00BC05D5" w:rsidRPr="000244F4">
        <w:rPr>
          <w:rFonts w:ascii="Arial" w:eastAsiaTheme="minorHAnsi" w:hAnsi="Arial" w:cs="Arial"/>
          <w:sz w:val="20"/>
        </w:rPr>
        <w:t xml:space="preserve">slavery, personal injury, property damage, money, religious practices, and punishment for breaking laws. </w:t>
      </w:r>
      <w:r>
        <w:rPr>
          <w:rFonts w:ascii="Arial" w:eastAsiaTheme="minorHAnsi" w:hAnsi="Arial" w:cs="Arial"/>
          <w:sz w:val="20"/>
        </w:rPr>
        <w:t>Second,</w:t>
      </w:r>
      <w:r w:rsidR="00BC05D5" w:rsidRPr="000244F4">
        <w:rPr>
          <w:rFonts w:ascii="Arial" w:eastAsiaTheme="minorHAnsi" w:hAnsi="Arial" w:cs="Arial"/>
          <w:sz w:val="20"/>
        </w:rPr>
        <w:t xml:space="preserve"> there is the Priestly Code, which deals with religious concerns, including instructions </w:t>
      </w:r>
      <w:r w:rsidR="00ED26DF">
        <w:rPr>
          <w:rFonts w:ascii="Arial" w:eastAsiaTheme="minorHAnsi" w:hAnsi="Arial" w:cs="Arial"/>
          <w:sz w:val="20"/>
        </w:rPr>
        <w:br/>
      </w:r>
      <w:r w:rsidR="00BC05D5" w:rsidRPr="000244F4">
        <w:rPr>
          <w:rFonts w:ascii="Arial" w:eastAsiaTheme="minorHAnsi" w:hAnsi="Arial" w:cs="Arial"/>
          <w:sz w:val="20"/>
        </w:rPr>
        <w:t xml:space="preserve">for proper worship. </w:t>
      </w:r>
      <w:r>
        <w:rPr>
          <w:rFonts w:ascii="Arial" w:eastAsiaTheme="minorHAnsi" w:hAnsi="Arial" w:cs="Arial"/>
          <w:sz w:val="20"/>
        </w:rPr>
        <w:t>Third</w:t>
      </w:r>
      <w:r w:rsidR="00BC05D5" w:rsidRPr="000244F4">
        <w:rPr>
          <w:rFonts w:ascii="Arial" w:eastAsiaTheme="minorHAnsi" w:hAnsi="Arial" w:cs="Arial"/>
          <w:sz w:val="20"/>
        </w:rPr>
        <w:t xml:space="preserve">, there is the Holiness Code, whose central theme for all is “Be holy, for I, </w:t>
      </w:r>
      <w:r w:rsidR="00ED26DF">
        <w:rPr>
          <w:rFonts w:ascii="Arial" w:eastAsiaTheme="minorHAnsi" w:hAnsi="Arial" w:cs="Arial"/>
          <w:sz w:val="20"/>
        </w:rPr>
        <w:br/>
      </w:r>
      <w:r w:rsidR="00BC05D5" w:rsidRPr="000244F4">
        <w:rPr>
          <w:rFonts w:ascii="Arial" w:eastAsiaTheme="minorHAnsi" w:hAnsi="Arial" w:cs="Arial"/>
          <w:sz w:val="20"/>
        </w:rPr>
        <w:t>the L</w:t>
      </w:r>
      <w:r w:rsidR="00786CAF">
        <w:rPr>
          <w:rFonts w:ascii="Arial" w:eastAsiaTheme="minorHAnsi" w:hAnsi="Arial" w:cs="Arial"/>
          <w:smallCaps/>
          <w:sz w:val="20"/>
        </w:rPr>
        <w:t>ord</w:t>
      </w:r>
      <w:r w:rsidR="00BC05D5" w:rsidRPr="000244F4">
        <w:rPr>
          <w:rFonts w:ascii="Arial" w:eastAsiaTheme="minorHAnsi" w:hAnsi="Arial" w:cs="Arial"/>
          <w:sz w:val="20"/>
        </w:rPr>
        <w:t xml:space="preserve">, your God, am holy” </w:t>
      </w:r>
      <w:r w:rsidR="00786CAF">
        <w:rPr>
          <w:rFonts w:ascii="Arial" w:eastAsiaTheme="minorHAnsi" w:hAnsi="Arial" w:cs="Arial"/>
          <w:sz w:val="20"/>
        </w:rPr>
        <w:t>(Leviticus 19:2).</w:t>
      </w:r>
    </w:p>
    <w:p w14:paraId="6D474C19" w14:textId="77777777" w:rsidR="00B83185" w:rsidRDefault="00BC05D5" w:rsidP="00B83185">
      <w:pPr>
        <w:pStyle w:val="ListParagraph"/>
        <w:numPr>
          <w:ilvl w:val="0"/>
          <w:numId w:val="23"/>
        </w:numPr>
        <w:spacing w:line="276" w:lineRule="auto"/>
        <w:ind w:left="270" w:hanging="270"/>
        <w:rPr>
          <w:rFonts w:ascii="Arial" w:eastAsiaTheme="minorHAnsi" w:hAnsi="Arial" w:cs="Arial"/>
          <w:sz w:val="20"/>
        </w:rPr>
      </w:pPr>
      <w:r w:rsidRPr="00197B3E">
        <w:rPr>
          <w:rFonts w:ascii="Arial" w:eastAsiaTheme="minorHAnsi" w:hAnsi="Arial" w:cs="Arial"/>
          <w:sz w:val="20"/>
        </w:rPr>
        <w:t>What are the conditions that must be present to make a sin a mortal sin?</w:t>
      </w:r>
    </w:p>
    <w:p w14:paraId="3EE5AD25" w14:textId="72226287" w:rsidR="006D7703" w:rsidRPr="00B83185" w:rsidRDefault="000244F4" w:rsidP="00B83185">
      <w:pPr>
        <w:pStyle w:val="ListParagraph"/>
        <w:numPr>
          <w:ilvl w:val="1"/>
          <w:numId w:val="23"/>
        </w:numPr>
        <w:spacing w:line="276" w:lineRule="auto"/>
        <w:ind w:left="540" w:hanging="270"/>
        <w:rPr>
          <w:rFonts w:ascii="Arial" w:eastAsiaTheme="minorHAnsi" w:hAnsi="Arial" w:cs="Arial"/>
          <w:sz w:val="20"/>
        </w:rPr>
      </w:pPr>
      <w:r w:rsidRPr="00B83185">
        <w:rPr>
          <w:rFonts w:ascii="Arial" w:eastAsiaTheme="minorHAnsi" w:hAnsi="Arial" w:cs="Arial"/>
          <w:sz w:val="20"/>
        </w:rPr>
        <w:t>T</w:t>
      </w:r>
      <w:r w:rsidR="00BC05D5" w:rsidRPr="00B83185">
        <w:rPr>
          <w:rFonts w:ascii="Arial" w:eastAsiaTheme="minorHAnsi" w:hAnsi="Arial" w:cs="Arial"/>
          <w:sz w:val="20"/>
        </w:rPr>
        <w:t xml:space="preserve">o be a mortal sin, </w:t>
      </w:r>
      <w:r w:rsidR="00786CAF" w:rsidRPr="00B83185">
        <w:rPr>
          <w:rFonts w:ascii="Arial" w:eastAsiaTheme="minorHAnsi" w:hAnsi="Arial" w:cs="Arial"/>
          <w:sz w:val="20"/>
        </w:rPr>
        <w:t>an</w:t>
      </w:r>
      <w:r w:rsidR="00BC05D5" w:rsidRPr="00B83185">
        <w:rPr>
          <w:rFonts w:ascii="Arial" w:eastAsiaTheme="minorHAnsi" w:hAnsi="Arial" w:cs="Arial"/>
          <w:sz w:val="20"/>
        </w:rPr>
        <w:t xml:space="preserve"> act must involve grave matter, the person must have full knowledge of the evil </w:t>
      </w:r>
      <w:r w:rsidR="00ED26DF">
        <w:rPr>
          <w:rFonts w:ascii="Arial" w:eastAsiaTheme="minorHAnsi" w:hAnsi="Arial" w:cs="Arial"/>
          <w:sz w:val="20"/>
        </w:rPr>
        <w:br/>
      </w:r>
      <w:r w:rsidR="00BC05D5" w:rsidRPr="00B83185">
        <w:rPr>
          <w:rFonts w:ascii="Arial" w:eastAsiaTheme="minorHAnsi" w:hAnsi="Arial" w:cs="Arial"/>
          <w:sz w:val="20"/>
        </w:rPr>
        <w:t>of the act, and the person must give full consent to the act.</w:t>
      </w:r>
    </w:p>
    <w:p w14:paraId="35D5274E" w14:textId="6E2EEA02" w:rsidR="00786CAF" w:rsidRDefault="00786CAF" w:rsidP="00786CAF">
      <w:pPr>
        <w:spacing w:after="200" w:line="276" w:lineRule="auto"/>
      </w:pPr>
    </w:p>
    <w:p w14:paraId="062CE2FA" w14:textId="01655FFE" w:rsidR="00786CAF" w:rsidRPr="00786CAF" w:rsidRDefault="00786CAF" w:rsidP="00786CAF">
      <w:pPr>
        <w:spacing w:after="200" w:line="276" w:lineRule="auto"/>
        <w:rPr>
          <w:rFonts w:ascii="Arial" w:hAnsi="Arial" w:cs="Arial"/>
          <w:sz w:val="16"/>
          <w:szCs w:val="16"/>
        </w:rPr>
      </w:pPr>
      <w:r>
        <w:rPr>
          <w:rStyle w:val="A33"/>
          <w:rFonts w:ascii="Arial" w:hAnsi="Arial" w:cs="Arial"/>
          <w:sz w:val="16"/>
          <w:szCs w:val="16"/>
        </w:rPr>
        <w:t>(</w:t>
      </w:r>
      <w:r w:rsidRPr="00786CAF">
        <w:rPr>
          <w:rStyle w:val="A33"/>
          <w:rFonts w:ascii="Arial" w:hAnsi="Arial" w:cs="Arial"/>
          <w:sz w:val="16"/>
          <w:szCs w:val="16"/>
        </w:rPr>
        <w:t xml:space="preserve">The scriptural quotation on this answer key is taken from the </w:t>
      </w:r>
      <w:r w:rsidRPr="00786CAF">
        <w:rPr>
          <w:rStyle w:val="A33"/>
          <w:rFonts w:ascii="Arial" w:hAnsi="Arial" w:cs="Arial"/>
          <w:i/>
          <w:iCs/>
          <w:sz w:val="16"/>
          <w:szCs w:val="16"/>
        </w:rPr>
        <w:t xml:space="preserve">New American Bible, revised edition </w:t>
      </w:r>
      <w:r w:rsidRPr="00786CAF">
        <w:rPr>
          <w:rStyle w:val="A33"/>
          <w:rFonts w:ascii="Arial" w:hAnsi="Arial" w:cs="Arial"/>
          <w:sz w:val="16"/>
          <w:szCs w:val="16"/>
        </w:rPr>
        <w:t>© 2010, 1991, 1986, 1970 Confraternity of Christian Doctrine, Inc., Washington, DC. All Rights Reserved. No part of this work may be reproduced or transmitted</w:t>
      </w:r>
      <w:r w:rsidR="00AA2845">
        <w:rPr>
          <w:rStyle w:val="A33"/>
          <w:rFonts w:ascii="Arial" w:hAnsi="Arial" w:cs="Arial"/>
          <w:sz w:val="16"/>
          <w:szCs w:val="16"/>
        </w:rPr>
        <w:br/>
      </w:r>
      <w:r w:rsidRPr="00786CAF">
        <w:rPr>
          <w:rStyle w:val="A33"/>
          <w:rFonts w:ascii="Arial" w:hAnsi="Arial" w:cs="Arial"/>
          <w:sz w:val="16"/>
          <w:szCs w:val="16"/>
        </w:rPr>
        <w:t>in any form or by any means, electronic or mechanical, including photocopying, recording, or by any information storage and retrieval system, without permission in writing from the copyright owner.</w:t>
      </w:r>
      <w:r>
        <w:rPr>
          <w:rStyle w:val="A33"/>
          <w:rFonts w:ascii="Arial" w:hAnsi="Arial" w:cs="Arial"/>
          <w:sz w:val="16"/>
          <w:szCs w:val="16"/>
        </w:rPr>
        <w:t>)</w:t>
      </w:r>
    </w:p>
    <w:sectPr w:rsidR="00786CAF" w:rsidRPr="00786CAF"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F6FE0F" w14:textId="77777777" w:rsidR="00C013CF" w:rsidRDefault="00C013CF" w:rsidP="004D0079">
      <w:r>
        <w:separator/>
      </w:r>
    </w:p>
    <w:p w14:paraId="017D6A9B" w14:textId="77777777" w:rsidR="00C013CF" w:rsidRDefault="00C013CF"/>
  </w:endnote>
  <w:endnote w:type="continuationSeparator" w:id="0">
    <w:p w14:paraId="265C7578" w14:textId="77777777" w:rsidR="00C013CF" w:rsidRDefault="00C013CF" w:rsidP="004D0079">
      <w:r>
        <w:continuationSeparator/>
      </w:r>
    </w:p>
    <w:p w14:paraId="44134221" w14:textId="77777777" w:rsidR="00C013CF" w:rsidRDefault="00C013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altName w:val="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3670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1B104905"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0FC43899" wp14:editId="75BC112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EBDE0" w14:textId="11B81B0F"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3F1CC2">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F7719C3" w14:textId="539CEBA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3F1CC2">
                                <w:rPr>
                                  <w:rFonts w:ascii="Arial" w:hAnsi="Arial" w:cs="Arial"/>
                                  <w:color w:val="000000"/>
                                  <w:sz w:val="18"/>
                                  <w:szCs w:val="18"/>
                                </w:rPr>
                                <w:t>00</w:t>
                              </w:r>
                              <w:r w:rsidR="00786CAF">
                                <w:rPr>
                                  <w:rFonts w:ascii="Arial" w:hAnsi="Arial" w:cs="Arial"/>
                                  <w:color w:val="000000"/>
                                  <w:sz w:val="18"/>
                                  <w:szCs w:val="18"/>
                                </w:rPr>
                                <w:t>6974</w:t>
                              </w:r>
                            </w:p>
                            <w:p w14:paraId="37240A15"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C43899"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5C6EBDE0" w14:textId="11B81B0F"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3F1CC2">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F7719C3" w14:textId="539CEBA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3F1CC2">
                          <w:rPr>
                            <w:rFonts w:ascii="Arial" w:hAnsi="Arial" w:cs="Arial"/>
                            <w:color w:val="000000"/>
                            <w:sz w:val="18"/>
                            <w:szCs w:val="18"/>
                          </w:rPr>
                          <w:t>00</w:t>
                        </w:r>
                        <w:r w:rsidR="00786CAF">
                          <w:rPr>
                            <w:rFonts w:ascii="Arial" w:hAnsi="Arial" w:cs="Arial"/>
                            <w:color w:val="000000"/>
                            <w:sz w:val="18"/>
                            <w:szCs w:val="18"/>
                          </w:rPr>
                          <w:t>6974</w:t>
                        </w:r>
                      </w:p>
                      <w:p w14:paraId="37240A15"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AEC1C7A" wp14:editId="5F0D5D71">
              <wp:simplePos x="0" y="0"/>
              <wp:positionH relativeFrom="column">
                <wp:posOffset>19050</wp:posOffset>
              </wp:positionH>
              <wp:positionV relativeFrom="paragraph">
                <wp:posOffset>-253365</wp:posOffset>
              </wp:positionV>
              <wp:extent cx="443865" cy="426720"/>
              <wp:effectExtent l="0" t="0" r="0" b="0"/>
              <wp:wrapSquare wrapText="bothSides"/>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E926F" w14:textId="77777777" w:rsidR="00FE5D24" w:rsidRDefault="006515F4">
    <w:r>
      <w:rPr>
        <w:noProof/>
      </w:rPr>
      <mc:AlternateContent>
        <mc:Choice Requires="wps">
          <w:drawing>
            <wp:anchor distT="0" distB="0" distL="114300" distR="114300" simplePos="0" relativeHeight="251654656" behindDoc="0" locked="1" layoutInCell="0" allowOverlap="1" wp14:anchorId="1EC6B230" wp14:editId="47AE91C3">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FC7AE" w14:textId="4CAABC38"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3F1CC2">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6E8C320E" w14:textId="46E26EA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F38AE" w:rsidRPr="006F38AE">
                            <w:rPr>
                              <w:rFonts w:ascii="Arial" w:hAnsi="Arial" w:cs="Arial"/>
                              <w:color w:val="000000"/>
                              <w:sz w:val="18"/>
                              <w:szCs w:val="18"/>
                            </w:rPr>
                            <w:t>TX00</w:t>
                          </w:r>
                          <w:r w:rsidR="00786CAF">
                            <w:rPr>
                              <w:rFonts w:ascii="Arial" w:hAnsi="Arial" w:cs="Arial"/>
                              <w:color w:val="000000"/>
                              <w:sz w:val="18"/>
                              <w:szCs w:val="18"/>
                            </w:rPr>
                            <w:t>6974</w:t>
                          </w:r>
                        </w:p>
                        <w:p w14:paraId="136926B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C6B230"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2CAFC7AE" w14:textId="4CAABC38"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3F1CC2">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6E8C320E" w14:textId="46E26EA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F38AE" w:rsidRPr="006F38AE">
                      <w:rPr>
                        <w:rFonts w:ascii="Arial" w:hAnsi="Arial" w:cs="Arial"/>
                        <w:color w:val="000000"/>
                        <w:sz w:val="18"/>
                        <w:szCs w:val="18"/>
                      </w:rPr>
                      <w:t>TX00</w:t>
                    </w:r>
                    <w:r w:rsidR="00786CAF">
                      <w:rPr>
                        <w:rFonts w:ascii="Arial" w:hAnsi="Arial" w:cs="Arial"/>
                        <w:color w:val="000000"/>
                        <w:sz w:val="18"/>
                        <w:szCs w:val="18"/>
                      </w:rPr>
                      <w:t>6974</w:t>
                    </w:r>
                  </w:p>
                  <w:p w14:paraId="136926B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F1AB3C5" wp14:editId="0E6F3C73">
          <wp:extent cx="444413" cy="427320"/>
          <wp:effectExtent l="19050" t="0" r="0" b="0"/>
          <wp:docPr id="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4CB716" w14:textId="77777777" w:rsidR="00C013CF" w:rsidRDefault="00C013CF" w:rsidP="004D0079">
      <w:r>
        <w:separator/>
      </w:r>
    </w:p>
    <w:p w14:paraId="4518901F" w14:textId="77777777" w:rsidR="00C013CF" w:rsidRDefault="00C013CF"/>
  </w:footnote>
  <w:footnote w:type="continuationSeparator" w:id="0">
    <w:p w14:paraId="5D7CD77E" w14:textId="77777777" w:rsidR="00C013CF" w:rsidRDefault="00C013CF" w:rsidP="004D0079">
      <w:r>
        <w:continuationSeparator/>
      </w:r>
    </w:p>
    <w:p w14:paraId="1963EA8C" w14:textId="77777777" w:rsidR="00C013CF" w:rsidRDefault="00C013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C4D8D" w14:textId="77777777" w:rsidR="00FE5D24" w:rsidRDefault="00FE5D24"/>
  <w:p w14:paraId="1A880BE4"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A86AA" w14:textId="77FBCB3D" w:rsidR="00FE5D24" w:rsidRPr="00634278" w:rsidRDefault="00B42002" w:rsidP="00634278">
    <w:pPr>
      <w:pStyle w:val="A-Header-articletitlepage2"/>
    </w:pPr>
    <w:r>
      <w:t>Unit 1 Test Bank</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55079" w14:textId="1E17AFFE" w:rsidR="00B17D24" w:rsidRPr="00344B5F" w:rsidRDefault="005D2016" w:rsidP="00B17D24">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1F24053"/>
    <w:multiLevelType w:val="hybridMultilevel"/>
    <w:tmpl w:val="FED6EDD0"/>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1E18C2"/>
    <w:multiLevelType w:val="hybridMultilevel"/>
    <w:tmpl w:val="6E564B4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469D314E"/>
    <w:multiLevelType w:val="hybridMultilevel"/>
    <w:tmpl w:val="782A5DD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3" w15:restartNumberingAfterBreak="0">
    <w:nsid w:val="4DCB295B"/>
    <w:multiLevelType w:val="hybridMultilevel"/>
    <w:tmpl w:val="0290A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10309C1"/>
    <w:multiLevelType w:val="hybridMultilevel"/>
    <w:tmpl w:val="B3A8C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D90784C"/>
    <w:multiLevelType w:val="hybridMultilevel"/>
    <w:tmpl w:val="9662BEB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72E04DAF"/>
    <w:multiLevelType w:val="hybridMultilevel"/>
    <w:tmpl w:val="CB8C6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8A4B61"/>
    <w:multiLevelType w:val="hybridMultilevel"/>
    <w:tmpl w:val="9BC8F5C4"/>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E60CE7"/>
    <w:multiLevelType w:val="hybridMultilevel"/>
    <w:tmpl w:val="36665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FF623E"/>
    <w:multiLevelType w:val="hybridMultilevel"/>
    <w:tmpl w:val="4F60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14"/>
  </w:num>
  <w:num w:numId="5">
    <w:abstractNumId w:val="15"/>
  </w:num>
  <w:num w:numId="6">
    <w:abstractNumId w:val="0"/>
  </w:num>
  <w:num w:numId="7">
    <w:abstractNumId w:val="3"/>
  </w:num>
  <w:num w:numId="8">
    <w:abstractNumId w:val="9"/>
  </w:num>
  <w:num w:numId="9">
    <w:abstractNumId w:val="8"/>
  </w:num>
  <w:num w:numId="10">
    <w:abstractNumId w:val="17"/>
  </w:num>
  <w:num w:numId="11">
    <w:abstractNumId w:val="6"/>
  </w:num>
  <w:num w:numId="12">
    <w:abstractNumId w:val="5"/>
  </w:num>
  <w:num w:numId="13">
    <w:abstractNumId w:val="2"/>
  </w:num>
  <w:num w:numId="14">
    <w:abstractNumId w:val="21"/>
  </w:num>
  <w:num w:numId="15">
    <w:abstractNumId w:val="19"/>
  </w:num>
  <w:num w:numId="16">
    <w:abstractNumId w:val="16"/>
  </w:num>
  <w:num w:numId="17">
    <w:abstractNumId w:val="11"/>
  </w:num>
  <w:num w:numId="18">
    <w:abstractNumId w:val="10"/>
  </w:num>
  <w:num w:numId="19">
    <w:abstractNumId w:val="18"/>
  </w:num>
  <w:num w:numId="20">
    <w:abstractNumId w:val="22"/>
  </w:num>
  <w:num w:numId="21">
    <w:abstractNumId w:val="7"/>
  </w:num>
  <w:num w:numId="22">
    <w:abstractNumId w:val="13"/>
  </w:num>
  <w:num w:numId="2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44F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1402"/>
    <w:rsid w:val="001334C6"/>
    <w:rsid w:val="00152401"/>
    <w:rsid w:val="00156283"/>
    <w:rsid w:val="00162496"/>
    <w:rsid w:val="001747F9"/>
    <w:rsid w:val="00175D31"/>
    <w:rsid w:val="001764BC"/>
    <w:rsid w:val="0018531D"/>
    <w:rsid w:val="0019539C"/>
    <w:rsid w:val="00197B3E"/>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86DBD"/>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2235"/>
    <w:rsid w:val="00354AE8"/>
    <w:rsid w:val="0037014E"/>
    <w:rsid w:val="003739CB"/>
    <w:rsid w:val="00373E65"/>
    <w:rsid w:val="0038139E"/>
    <w:rsid w:val="003A7D7A"/>
    <w:rsid w:val="003B0E7A"/>
    <w:rsid w:val="003C5968"/>
    <w:rsid w:val="003C59E3"/>
    <w:rsid w:val="003C7B5F"/>
    <w:rsid w:val="003D2C35"/>
    <w:rsid w:val="003D333A"/>
    <w:rsid w:val="003D381C"/>
    <w:rsid w:val="003D4B27"/>
    <w:rsid w:val="003E24F6"/>
    <w:rsid w:val="003E261B"/>
    <w:rsid w:val="003F1CC2"/>
    <w:rsid w:val="003F5CF4"/>
    <w:rsid w:val="004022ED"/>
    <w:rsid w:val="004033EB"/>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D2016"/>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38AE"/>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CAF"/>
    <w:rsid w:val="00786E12"/>
    <w:rsid w:val="00793858"/>
    <w:rsid w:val="007A5FC9"/>
    <w:rsid w:val="007B17B9"/>
    <w:rsid w:val="007B4844"/>
    <w:rsid w:val="007D21A6"/>
    <w:rsid w:val="007D41EB"/>
    <w:rsid w:val="007E01EA"/>
    <w:rsid w:val="007E06D0"/>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2845"/>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2002"/>
    <w:rsid w:val="00B47B42"/>
    <w:rsid w:val="00B51054"/>
    <w:rsid w:val="00B52F10"/>
    <w:rsid w:val="00B55908"/>
    <w:rsid w:val="00B572B7"/>
    <w:rsid w:val="00B65534"/>
    <w:rsid w:val="00B72A37"/>
    <w:rsid w:val="00B738D1"/>
    <w:rsid w:val="00B8249A"/>
    <w:rsid w:val="00B83185"/>
    <w:rsid w:val="00B83A16"/>
    <w:rsid w:val="00B94D14"/>
    <w:rsid w:val="00BA32E8"/>
    <w:rsid w:val="00BA7893"/>
    <w:rsid w:val="00BC05D5"/>
    <w:rsid w:val="00BC1E13"/>
    <w:rsid w:val="00BC4453"/>
    <w:rsid w:val="00BC6647"/>
    <w:rsid w:val="00BC71B6"/>
    <w:rsid w:val="00BD06B0"/>
    <w:rsid w:val="00BD3CA9"/>
    <w:rsid w:val="00BD4AB9"/>
    <w:rsid w:val="00BE1C44"/>
    <w:rsid w:val="00BE3E0E"/>
    <w:rsid w:val="00C013CF"/>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20AD"/>
    <w:rsid w:val="00D33298"/>
    <w:rsid w:val="00D36E17"/>
    <w:rsid w:val="00D45298"/>
    <w:rsid w:val="00D57D5E"/>
    <w:rsid w:val="00D64EB1"/>
    <w:rsid w:val="00D73DDC"/>
    <w:rsid w:val="00D80DBD"/>
    <w:rsid w:val="00D8140A"/>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31C1C"/>
    <w:rsid w:val="00E412C5"/>
    <w:rsid w:val="00E51E59"/>
    <w:rsid w:val="00E60AE2"/>
    <w:rsid w:val="00E618D3"/>
    <w:rsid w:val="00E70001"/>
    <w:rsid w:val="00E73087"/>
    <w:rsid w:val="00E7545A"/>
    <w:rsid w:val="00E954EA"/>
    <w:rsid w:val="00EB1125"/>
    <w:rsid w:val="00EB14DD"/>
    <w:rsid w:val="00EB717A"/>
    <w:rsid w:val="00EC358B"/>
    <w:rsid w:val="00EC52EC"/>
    <w:rsid w:val="00ED26DF"/>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CF1CE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33">
    <w:name w:val="A33"/>
    <w:uiPriority w:val="99"/>
    <w:rsid w:val="00786CAF"/>
    <w:rPr>
      <w:rFonts w:cs="Janson Text LT Std"/>
      <w:color w:val="211D1E"/>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478A0-735D-4739-AE76-2A70CC082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190</cp:revision>
  <cp:lastPrinted>2018-04-06T18:09:00Z</cp:lastPrinted>
  <dcterms:created xsi:type="dcterms:W3CDTF">2011-05-03T23:25:00Z</dcterms:created>
  <dcterms:modified xsi:type="dcterms:W3CDTF">2021-02-15T20:13:00Z</dcterms:modified>
</cp:coreProperties>
</file>